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5B" w:rsidRPr="001A5B79" w:rsidRDefault="00AB683C" w:rsidP="001C105B">
      <w:pPr>
        <w:pStyle w:val="Heading3"/>
        <w:jc w:val="center"/>
        <w:rPr>
          <w:rFonts w:ascii="Garamond" w:hAnsi="Garamond"/>
          <w:sz w:val="28"/>
          <w:szCs w:val="28"/>
        </w:rPr>
      </w:pPr>
      <w:bookmarkStart w:id="0" w:name="_Toc179267652"/>
      <w:r>
        <w:rPr>
          <w:rFonts w:ascii="Garamond" w:hAnsi="Garamond"/>
          <w:sz w:val="28"/>
          <w:szCs w:val="28"/>
        </w:rPr>
        <w:t>___________________</w:t>
      </w:r>
      <w:r w:rsidR="001C105B" w:rsidRPr="001A5B79">
        <w:rPr>
          <w:rFonts w:ascii="Garamond" w:hAnsi="Garamond"/>
          <w:sz w:val="28"/>
          <w:szCs w:val="28"/>
        </w:rPr>
        <w:t xml:space="preserve"> Cooperative, Inc.</w:t>
      </w:r>
      <w:bookmarkEnd w:id="0"/>
    </w:p>
    <w:p w:rsidR="001C105B" w:rsidRDefault="001C105B" w:rsidP="001C105B">
      <w:pPr>
        <w:jc w:val="center"/>
        <w:rPr>
          <w:rFonts w:ascii="Garamond" w:hAnsi="Garamond" w:cs="Arial"/>
          <w:b/>
          <w:sz w:val="28"/>
          <w:szCs w:val="28"/>
        </w:rPr>
      </w:pPr>
      <w:r w:rsidRPr="001A5B79">
        <w:rPr>
          <w:rFonts w:ascii="Garamond" w:hAnsi="Garamond" w:cs="Arial"/>
          <w:b/>
          <w:sz w:val="28"/>
          <w:szCs w:val="28"/>
        </w:rPr>
        <w:t>Petty Cash Policy</w:t>
      </w:r>
      <w:r w:rsidR="00120930" w:rsidRPr="001A5B79">
        <w:rPr>
          <w:rFonts w:ascii="Garamond" w:hAnsi="Garamond" w:cs="Arial"/>
          <w:b/>
          <w:sz w:val="28"/>
          <w:szCs w:val="28"/>
        </w:rPr>
        <w:t xml:space="preserve"> and Procedure</w:t>
      </w:r>
    </w:p>
    <w:p w:rsidR="00320494" w:rsidRPr="001A5B79" w:rsidRDefault="00320494" w:rsidP="001C105B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Checking Account</w:t>
      </w:r>
      <w:bookmarkStart w:id="1" w:name="_GoBack"/>
      <w:bookmarkEnd w:id="1"/>
    </w:p>
    <w:p w:rsidR="001C105B" w:rsidRPr="001A5B79" w:rsidRDefault="001C105B" w:rsidP="001C105B">
      <w:pPr>
        <w:jc w:val="center"/>
        <w:rPr>
          <w:rFonts w:ascii="Garamond" w:hAnsi="Garamond" w:cs="Arial"/>
          <w:b/>
          <w:sz w:val="26"/>
          <w:szCs w:val="26"/>
        </w:rPr>
      </w:pPr>
    </w:p>
    <w:p w:rsidR="001C105B" w:rsidRPr="001A5B79" w:rsidRDefault="001C105B" w:rsidP="001C105B">
      <w:pPr>
        <w:pStyle w:val="BodyTextIndent2"/>
        <w:spacing w:line="240" w:lineRule="auto"/>
        <w:rPr>
          <w:rFonts w:ascii="Garamond" w:hAnsi="Garamond" w:cs="Arial"/>
          <w:b/>
          <w:bCs/>
          <w:sz w:val="26"/>
          <w:szCs w:val="26"/>
        </w:rPr>
      </w:pPr>
    </w:p>
    <w:p w:rsidR="001C105B" w:rsidRPr="001A5B79" w:rsidRDefault="001C105B" w:rsidP="001C105B">
      <w:pPr>
        <w:pStyle w:val="BodyTextIndent2"/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b/>
          <w:bCs/>
          <w:sz w:val="26"/>
          <w:szCs w:val="26"/>
        </w:rPr>
        <w:t xml:space="preserve">The Petty Cash Fund </w:t>
      </w:r>
      <w:r w:rsidRPr="001A5B79">
        <w:rPr>
          <w:rFonts w:ascii="Garamond" w:hAnsi="Garamond" w:cs="Arial"/>
          <w:bCs/>
          <w:sz w:val="26"/>
          <w:szCs w:val="26"/>
        </w:rPr>
        <w:t>is esta</w:t>
      </w:r>
      <w:r w:rsidR="00AB683C">
        <w:rPr>
          <w:rFonts w:ascii="Garamond" w:hAnsi="Garamond" w:cs="Arial"/>
          <w:bCs/>
          <w:sz w:val="26"/>
          <w:szCs w:val="26"/>
        </w:rPr>
        <w:t>blished in the amount of $___</w:t>
      </w:r>
      <w:r w:rsidR="00D74139">
        <w:rPr>
          <w:rFonts w:ascii="Garamond" w:hAnsi="Garamond" w:cs="Arial"/>
          <w:bCs/>
          <w:sz w:val="26"/>
          <w:szCs w:val="26"/>
        </w:rPr>
        <w:t xml:space="preserve"> </w:t>
      </w:r>
      <w:r w:rsidRPr="001A5B79">
        <w:rPr>
          <w:rFonts w:ascii="Garamond" w:hAnsi="Garamond" w:cs="Arial"/>
          <w:bCs/>
          <w:sz w:val="26"/>
          <w:szCs w:val="26"/>
        </w:rPr>
        <w:t>to reimbu</w:t>
      </w:r>
      <w:r w:rsidR="00AB683C">
        <w:rPr>
          <w:rFonts w:ascii="Garamond" w:hAnsi="Garamond" w:cs="Arial"/>
          <w:bCs/>
          <w:sz w:val="26"/>
          <w:szCs w:val="26"/>
        </w:rPr>
        <w:t>rse for minor expenses of $___</w:t>
      </w:r>
      <w:r w:rsidR="00D74139">
        <w:rPr>
          <w:rFonts w:ascii="Garamond" w:hAnsi="Garamond" w:cs="Arial"/>
          <w:bCs/>
          <w:sz w:val="26"/>
          <w:szCs w:val="26"/>
        </w:rPr>
        <w:t xml:space="preserve"> or less </w:t>
      </w:r>
      <w:r w:rsidRPr="001A5B79">
        <w:rPr>
          <w:rFonts w:ascii="Garamond" w:hAnsi="Garamond" w:cs="Arial"/>
          <w:bCs/>
          <w:sz w:val="26"/>
          <w:szCs w:val="26"/>
        </w:rPr>
        <w:t xml:space="preserve">that are either incurred or purchased for approved co-op business.  </w:t>
      </w:r>
      <w:r w:rsidRPr="001A5B79">
        <w:rPr>
          <w:rFonts w:ascii="Garamond" w:hAnsi="Garamond" w:cs="Arial"/>
          <w:b/>
          <w:bCs/>
          <w:sz w:val="26"/>
          <w:szCs w:val="26"/>
        </w:rPr>
        <w:t xml:space="preserve">Petty cash is a sum of money set aside </w:t>
      </w:r>
      <w:r w:rsidR="00F77EEE">
        <w:rPr>
          <w:rFonts w:ascii="Garamond" w:hAnsi="Garamond" w:cs="Arial"/>
          <w:b/>
          <w:bCs/>
          <w:sz w:val="26"/>
          <w:szCs w:val="26"/>
        </w:rPr>
        <w:t xml:space="preserve">in a </w:t>
      </w:r>
      <w:r w:rsidR="00F77EEE" w:rsidRPr="00774A47">
        <w:rPr>
          <w:rFonts w:ascii="Garamond" w:hAnsi="Garamond" w:cs="Arial"/>
          <w:b/>
          <w:bCs/>
          <w:sz w:val="26"/>
          <w:szCs w:val="26"/>
          <w:u w:val="single"/>
        </w:rPr>
        <w:t>checking account</w:t>
      </w:r>
      <w:r w:rsidR="00F77EEE">
        <w:rPr>
          <w:rFonts w:ascii="Garamond" w:hAnsi="Garamond" w:cs="Arial"/>
          <w:b/>
          <w:bCs/>
          <w:sz w:val="26"/>
          <w:szCs w:val="26"/>
        </w:rPr>
        <w:t xml:space="preserve"> </w:t>
      </w:r>
      <w:r w:rsidRPr="001A5B79">
        <w:rPr>
          <w:rFonts w:ascii="Garamond" w:hAnsi="Garamond" w:cs="Arial"/>
          <w:b/>
          <w:bCs/>
          <w:sz w:val="26"/>
          <w:szCs w:val="26"/>
        </w:rPr>
        <w:t xml:space="preserve">for minor disbursements for which the issuance of a formal check </w:t>
      </w:r>
      <w:r w:rsidR="00F77EEE">
        <w:rPr>
          <w:rFonts w:ascii="Garamond" w:hAnsi="Garamond" w:cs="Arial"/>
          <w:b/>
          <w:bCs/>
          <w:sz w:val="26"/>
          <w:szCs w:val="26"/>
        </w:rPr>
        <w:t xml:space="preserve">by the management company </w:t>
      </w:r>
      <w:r w:rsidRPr="001A5B79">
        <w:rPr>
          <w:rFonts w:ascii="Garamond" w:hAnsi="Garamond" w:cs="Arial"/>
          <w:b/>
          <w:bCs/>
          <w:sz w:val="26"/>
          <w:szCs w:val="26"/>
        </w:rPr>
        <w:t>would be impractical.</w:t>
      </w:r>
    </w:p>
    <w:p w:rsidR="001C105B" w:rsidRPr="001A5B79" w:rsidRDefault="001C105B" w:rsidP="001C105B">
      <w:pPr>
        <w:pStyle w:val="BodyTextIndent2"/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bCs/>
          <w:sz w:val="26"/>
          <w:szCs w:val="26"/>
        </w:rPr>
        <w:t>Board members or committee members may request reimbursement from the Petty Cash Fund for items purchased or expenses incurred for offi</w:t>
      </w:r>
      <w:r w:rsidR="00245DC2">
        <w:rPr>
          <w:rFonts w:ascii="Garamond" w:hAnsi="Garamond" w:cs="Arial"/>
          <w:bCs/>
          <w:sz w:val="26"/>
          <w:szCs w:val="26"/>
        </w:rPr>
        <w:t>c</w:t>
      </w:r>
      <w:r w:rsidR="00AB683C">
        <w:rPr>
          <w:rFonts w:ascii="Garamond" w:hAnsi="Garamond" w:cs="Arial"/>
          <w:bCs/>
          <w:sz w:val="26"/>
          <w:szCs w:val="26"/>
        </w:rPr>
        <w:t>ial business of ______________</w:t>
      </w:r>
      <w:r w:rsidRPr="001A5B79">
        <w:rPr>
          <w:rFonts w:ascii="Garamond" w:hAnsi="Garamond" w:cs="Arial"/>
          <w:bCs/>
          <w:sz w:val="26"/>
          <w:szCs w:val="26"/>
        </w:rPr>
        <w:t xml:space="preserve"> Cooperative, Inc.  Incidental expenses allowed through petty cash include but are not limited to: registered mail, postage, emergency supplies, and minor, one-time purchases to be handled on a cash basis.</w:t>
      </w:r>
    </w:p>
    <w:p w:rsidR="001C105B" w:rsidRPr="001A5B79" w:rsidRDefault="001C105B" w:rsidP="001C105B">
      <w:pPr>
        <w:pStyle w:val="BodyTextIndent2"/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bCs/>
          <w:sz w:val="26"/>
          <w:szCs w:val="26"/>
        </w:rPr>
        <w:t>The Petty Cash Fund may not be used for personal cash advances even if secured by check or other I.O.U.  Likewise, petty cash cannot be used for unapproved co-op expenses.</w:t>
      </w:r>
    </w:p>
    <w:p w:rsidR="001C105B" w:rsidRPr="001A5B79" w:rsidRDefault="001C105B" w:rsidP="001C105B">
      <w:pPr>
        <w:pStyle w:val="BodyTextIndent2"/>
        <w:spacing w:line="240" w:lineRule="auto"/>
        <w:rPr>
          <w:rFonts w:ascii="Garamond" w:hAnsi="Garamond" w:cs="Arial"/>
          <w:b/>
          <w:bCs/>
          <w:sz w:val="26"/>
          <w:szCs w:val="26"/>
          <w:u w:val="single"/>
        </w:rPr>
      </w:pPr>
      <w:r w:rsidRPr="001A5B79">
        <w:rPr>
          <w:rFonts w:ascii="Garamond" w:hAnsi="Garamond" w:cs="Arial"/>
          <w:b/>
          <w:bCs/>
          <w:sz w:val="26"/>
          <w:szCs w:val="26"/>
          <w:u w:val="single"/>
        </w:rPr>
        <w:t>Policy for Petty Cash:</w:t>
      </w:r>
    </w:p>
    <w:p w:rsidR="001C105B" w:rsidRPr="001A5B79" w:rsidRDefault="001C105B" w:rsidP="001C105B">
      <w:pPr>
        <w:pStyle w:val="BodyTextIndent2"/>
        <w:numPr>
          <w:ilvl w:val="0"/>
          <w:numId w:val="1"/>
        </w:numPr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bCs/>
          <w:sz w:val="26"/>
          <w:szCs w:val="26"/>
        </w:rPr>
        <w:t xml:space="preserve">A committee member or board member is eligible to receive reimbursement for an </w:t>
      </w:r>
      <w:r w:rsidR="00120930" w:rsidRPr="001A5B79">
        <w:rPr>
          <w:rFonts w:ascii="Garamond" w:hAnsi="Garamond" w:cs="Arial"/>
          <w:bCs/>
          <w:sz w:val="26"/>
          <w:szCs w:val="26"/>
        </w:rPr>
        <w:t>approved</w:t>
      </w:r>
      <w:r w:rsidRPr="001A5B79">
        <w:rPr>
          <w:rFonts w:ascii="Garamond" w:hAnsi="Garamond" w:cs="Arial"/>
          <w:bCs/>
          <w:sz w:val="26"/>
          <w:szCs w:val="26"/>
        </w:rPr>
        <w:t xml:space="preserve"> co-op purchase or expense after furnishing an original, itemized, dated receipt to the </w:t>
      </w:r>
      <w:r w:rsidRPr="00CF3436">
        <w:rPr>
          <w:rFonts w:ascii="Garamond" w:hAnsi="Garamond" w:cs="Arial"/>
          <w:b/>
          <w:bCs/>
          <w:sz w:val="26"/>
          <w:szCs w:val="26"/>
        </w:rPr>
        <w:t>petty cash custodian</w:t>
      </w:r>
      <w:r w:rsidRPr="001A5B79">
        <w:rPr>
          <w:rFonts w:ascii="Garamond" w:hAnsi="Garamond" w:cs="Arial"/>
          <w:bCs/>
          <w:sz w:val="26"/>
          <w:szCs w:val="26"/>
        </w:rPr>
        <w:t xml:space="preserve">, who will fill out and sign a </w:t>
      </w:r>
      <w:r w:rsidR="00DD784F" w:rsidRPr="001A5B79">
        <w:rPr>
          <w:rFonts w:ascii="Garamond" w:hAnsi="Garamond" w:cs="Arial"/>
          <w:bCs/>
          <w:sz w:val="26"/>
          <w:szCs w:val="26"/>
        </w:rPr>
        <w:t xml:space="preserve">pre-numbered </w:t>
      </w:r>
      <w:r w:rsidRPr="001A5B79">
        <w:rPr>
          <w:rFonts w:ascii="Garamond" w:hAnsi="Garamond" w:cs="Arial"/>
          <w:bCs/>
          <w:sz w:val="26"/>
          <w:szCs w:val="26"/>
        </w:rPr>
        <w:t>petty cash slip, including the member’s name, purchase item and purchase amount.</w:t>
      </w:r>
    </w:p>
    <w:p w:rsidR="001C105B" w:rsidRPr="001A5B79" w:rsidRDefault="001C105B" w:rsidP="001C105B">
      <w:pPr>
        <w:pStyle w:val="BodyTextIndent2"/>
        <w:numPr>
          <w:ilvl w:val="0"/>
          <w:numId w:val="1"/>
        </w:numPr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bCs/>
          <w:sz w:val="26"/>
          <w:szCs w:val="26"/>
        </w:rPr>
        <w:t xml:space="preserve">In special circumstances only, when a receipt is not available, reimbursement from the petty cash funds for expenses incurred may be approved by the </w:t>
      </w:r>
      <w:r w:rsidRPr="00CF3436">
        <w:rPr>
          <w:rFonts w:ascii="Garamond" w:hAnsi="Garamond" w:cs="Arial"/>
          <w:b/>
          <w:bCs/>
          <w:sz w:val="26"/>
          <w:szCs w:val="26"/>
        </w:rPr>
        <w:t>Board of Directors</w:t>
      </w:r>
      <w:r w:rsidRPr="001A5B79">
        <w:rPr>
          <w:rFonts w:ascii="Garamond" w:hAnsi="Garamond" w:cs="Arial"/>
          <w:bCs/>
          <w:sz w:val="26"/>
          <w:szCs w:val="26"/>
        </w:rPr>
        <w:t xml:space="preserve"> at their next regularly scheduled meeting.</w:t>
      </w:r>
    </w:p>
    <w:p w:rsidR="001C105B" w:rsidRPr="001A5B79" w:rsidRDefault="001C105B" w:rsidP="001C105B">
      <w:pPr>
        <w:pStyle w:val="BodyTextIndent2"/>
        <w:numPr>
          <w:ilvl w:val="0"/>
          <w:numId w:val="1"/>
        </w:numPr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bCs/>
          <w:sz w:val="26"/>
          <w:szCs w:val="26"/>
        </w:rPr>
        <w:t xml:space="preserve">Cash advances are not allowed.  However, mitigating circumstances may arise when the </w:t>
      </w:r>
      <w:r w:rsidRPr="00CF3436">
        <w:rPr>
          <w:rFonts w:ascii="Garamond" w:hAnsi="Garamond" w:cs="Arial"/>
          <w:b/>
          <w:bCs/>
          <w:sz w:val="26"/>
          <w:szCs w:val="26"/>
        </w:rPr>
        <w:t>Board of Directors</w:t>
      </w:r>
      <w:r w:rsidRPr="001A5B79">
        <w:rPr>
          <w:rFonts w:ascii="Garamond" w:hAnsi="Garamond" w:cs="Arial"/>
          <w:bCs/>
          <w:sz w:val="26"/>
          <w:szCs w:val="26"/>
        </w:rPr>
        <w:t xml:space="preserve"> may choose to approve the release of petty cash for official co-op business before the expense has been incurred.</w:t>
      </w:r>
    </w:p>
    <w:p w:rsidR="001C105B" w:rsidRPr="001A5B79" w:rsidRDefault="001C105B" w:rsidP="001C105B">
      <w:pPr>
        <w:pStyle w:val="BodyTextIndent2"/>
        <w:numPr>
          <w:ilvl w:val="0"/>
          <w:numId w:val="1"/>
        </w:numPr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bCs/>
          <w:sz w:val="26"/>
          <w:szCs w:val="26"/>
        </w:rPr>
        <w:t xml:space="preserve">The </w:t>
      </w:r>
      <w:r w:rsidRPr="001A5B79">
        <w:rPr>
          <w:rFonts w:ascii="Garamond" w:hAnsi="Garamond" w:cs="Arial"/>
          <w:b/>
          <w:bCs/>
          <w:sz w:val="26"/>
          <w:szCs w:val="26"/>
        </w:rPr>
        <w:t>petty cash custodian</w:t>
      </w:r>
      <w:r w:rsidRPr="001A5B79">
        <w:rPr>
          <w:rFonts w:ascii="Garamond" w:hAnsi="Garamond" w:cs="Arial"/>
          <w:bCs/>
          <w:sz w:val="26"/>
          <w:szCs w:val="26"/>
        </w:rPr>
        <w:t xml:space="preserve"> will verify the information on the receipt against the requested petty cash slip to confirm receipt.  After releasing the </w:t>
      </w:r>
      <w:r w:rsidR="00F77EEE">
        <w:rPr>
          <w:rFonts w:ascii="Garamond" w:hAnsi="Garamond" w:cs="Arial"/>
          <w:bCs/>
          <w:sz w:val="26"/>
          <w:szCs w:val="26"/>
        </w:rPr>
        <w:t xml:space="preserve">petty </w:t>
      </w:r>
      <w:r w:rsidRPr="001A5B79">
        <w:rPr>
          <w:rFonts w:ascii="Garamond" w:hAnsi="Garamond" w:cs="Arial"/>
          <w:bCs/>
          <w:sz w:val="26"/>
          <w:szCs w:val="26"/>
        </w:rPr>
        <w:t xml:space="preserve">cash, the custodian will sign the </w:t>
      </w:r>
      <w:r w:rsidR="00DD784F" w:rsidRPr="001A5B79">
        <w:rPr>
          <w:rFonts w:ascii="Garamond" w:hAnsi="Garamond" w:cs="Arial"/>
          <w:bCs/>
          <w:sz w:val="26"/>
          <w:szCs w:val="26"/>
        </w:rPr>
        <w:t xml:space="preserve">pre-numbered </w:t>
      </w:r>
      <w:r w:rsidRPr="001A5B79">
        <w:rPr>
          <w:rFonts w:ascii="Garamond" w:hAnsi="Garamond" w:cs="Arial"/>
          <w:bCs/>
          <w:sz w:val="26"/>
          <w:szCs w:val="26"/>
        </w:rPr>
        <w:t>petty cash slip and attach the receipt to the back of the slip.</w:t>
      </w:r>
    </w:p>
    <w:p w:rsidR="001C105B" w:rsidRPr="001A5B79" w:rsidRDefault="001C105B" w:rsidP="001C105B">
      <w:pPr>
        <w:pStyle w:val="BodyTextIndent2"/>
        <w:numPr>
          <w:ilvl w:val="0"/>
          <w:numId w:val="1"/>
        </w:numPr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bCs/>
          <w:sz w:val="26"/>
          <w:szCs w:val="26"/>
        </w:rPr>
        <w:t xml:space="preserve">On at least a monthly basis, the </w:t>
      </w:r>
      <w:r w:rsidRPr="00CF3436">
        <w:rPr>
          <w:rFonts w:ascii="Garamond" w:hAnsi="Garamond" w:cs="Arial"/>
          <w:b/>
          <w:bCs/>
          <w:sz w:val="26"/>
          <w:szCs w:val="26"/>
        </w:rPr>
        <w:t>petty cash custodian</w:t>
      </w:r>
      <w:r w:rsidRPr="001A5B79">
        <w:rPr>
          <w:rFonts w:ascii="Garamond" w:hAnsi="Garamond" w:cs="Arial"/>
          <w:bCs/>
          <w:sz w:val="26"/>
          <w:szCs w:val="26"/>
        </w:rPr>
        <w:t xml:space="preserve"> will reconcile the </w:t>
      </w:r>
      <w:r w:rsidR="00395C13">
        <w:rPr>
          <w:rFonts w:ascii="Garamond" w:hAnsi="Garamond" w:cs="Arial"/>
          <w:bCs/>
          <w:sz w:val="26"/>
          <w:szCs w:val="26"/>
        </w:rPr>
        <w:t xml:space="preserve">balance in the </w:t>
      </w:r>
      <w:r w:rsidRPr="001A5B79">
        <w:rPr>
          <w:rFonts w:ascii="Garamond" w:hAnsi="Garamond" w:cs="Arial"/>
          <w:bCs/>
          <w:sz w:val="26"/>
          <w:szCs w:val="26"/>
        </w:rPr>
        <w:t>account to</w:t>
      </w:r>
      <w:r w:rsidR="00F77EEE">
        <w:rPr>
          <w:rFonts w:ascii="Garamond" w:hAnsi="Garamond" w:cs="Arial"/>
          <w:bCs/>
          <w:sz w:val="26"/>
          <w:szCs w:val="26"/>
        </w:rPr>
        <w:t xml:space="preserve"> the bank stat</w:t>
      </w:r>
      <w:r w:rsidR="00395C13">
        <w:rPr>
          <w:rFonts w:ascii="Garamond" w:hAnsi="Garamond" w:cs="Arial"/>
          <w:bCs/>
          <w:sz w:val="26"/>
          <w:szCs w:val="26"/>
        </w:rPr>
        <w:t xml:space="preserve">ement, and verify the </w:t>
      </w:r>
      <w:r w:rsidR="00F77EEE">
        <w:rPr>
          <w:rFonts w:ascii="Garamond" w:hAnsi="Garamond" w:cs="Arial"/>
          <w:bCs/>
          <w:sz w:val="26"/>
          <w:szCs w:val="26"/>
        </w:rPr>
        <w:t xml:space="preserve">balance in </w:t>
      </w:r>
      <w:r w:rsidR="00395C13">
        <w:rPr>
          <w:rFonts w:ascii="Garamond" w:hAnsi="Garamond" w:cs="Arial"/>
          <w:bCs/>
          <w:sz w:val="26"/>
          <w:szCs w:val="26"/>
        </w:rPr>
        <w:t xml:space="preserve">the </w:t>
      </w:r>
      <w:r w:rsidR="00F77EEE">
        <w:rPr>
          <w:rFonts w:ascii="Garamond" w:hAnsi="Garamond" w:cs="Arial"/>
          <w:bCs/>
          <w:sz w:val="26"/>
          <w:szCs w:val="26"/>
        </w:rPr>
        <w:t>account</w:t>
      </w:r>
      <w:r w:rsidRPr="001A5B79">
        <w:rPr>
          <w:rFonts w:ascii="Garamond" w:hAnsi="Garamond" w:cs="Arial"/>
          <w:bCs/>
          <w:sz w:val="26"/>
          <w:szCs w:val="26"/>
        </w:rPr>
        <w:t xml:space="preserve"> plus attached receipts equal the authorized </w:t>
      </w:r>
      <w:r w:rsidR="00AB683C">
        <w:rPr>
          <w:rFonts w:ascii="Garamond" w:hAnsi="Garamond" w:cs="Arial"/>
          <w:bCs/>
          <w:sz w:val="26"/>
          <w:szCs w:val="26"/>
        </w:rPr>
        <w:t>$___ (</w:t>
      </w:r>
      <w:r w:rsidR="00AB683C" w:rsidRPr="00AB683C">
        <w:rPr>
          <w:rFonts w:ascii="Garamond" w:hAnsi="Garamond" w:cs="Arial"/>
          <w:bCs/>
          <w:i/>
          <w:sz w:val="26"/>
          <w:szCs w:val="26"/>
        </w:rPr>
        <w:t>enter established amount from above</w:t>
      </w:r>
      <w:r w:rsidR="00AB683C">
        <w:rPr>
          <w:rFonts w:ascii="Garamond" w:hAnsi="Garamond" w:cs="Arial"/>
          <w:bCs/>
          <w:sz w:val="26"/>
          <w:szCs w:val="26"/>
        </w:rPr>
        <w:t>)</w:t>
      </w:r>
      <w:r w:rsidR="00F77EEE">
        <w:rPr>
          <w:rFonts w:ascii="Garamond" w:hAnsi="Garamond" w:cs="Arial"/>
          <w:bCs/>
          <w:sz w:val="26"/>
          <w:szCs w:val="26"/>
        </w:rPr>
        <w:t xml:space="preserve"> </w:t>
      </w:r>
      <w:r w:rsidRPr="001A5B79">
        <w:rPr>
          <w:rFonts w:ascii="Garamond" w:hAnsi="Garamond" w:cs="Arial"/>
          <w:bCs/>
          <w:sz w:val="26"/>
          <w:szCs w:val="26"/>
        </w:rPr>
        <w:t xml:space="preserve">petty cash amount.  The board </w:t>
      </w:r>
      <w:r w:rsidRPr="00BF2B5A">
        <w:rPr>
          <w:rFonts w:ascii="Garamond" w:hAnsi="Garamond" w:cs="Arial"/>
          <w:b/>
          <w:bCs/>
          <w:sz w:val="26"/>
          <w:szCs w:val="26"/>
        </w:rPr>
        <w:t>Treasurer</w:t>
      </w:r>
      <w:r w:rsidRPr="001A5B79">
        <w:rPr>
          <w:rFonts w:ascii="Garamond" w:hAnsi="Garamond" w:cs="Arial"/>
          <w:bCs/>
          <w:sz w:val="26"/>
          <w:szCs w:val="26"/>
        </w:rPr>
        <w:t xml:space="preserve"> will confirm the reconciliation.  If the petty </w:t>
      </w:r>
      <w:r w:rsidRPr="001A5B79">
        <w:rPr>
          <w:rFonts w:ascii="Garamond" w:hAnsi="Garamond" w:cs="Arial"/>
          <w:bCs/>
          <w:sz w:val="26"/>
          <w:szCs w:val="26"/>
        </w:rPr>
        <w:lastRenderedPageBreak/>
        <w:t xml:space="preserve">cash custodian and the board Treasurer are one in the same, </w:t>
      </w:r>
      <w:r w:rsidRPr="00BF2B5A">
        <w:rPr>
          <w:rFonts w:ascii="Garamond" w:hAnsi="Garamond" w:cs="Arial"/>
          <w:b/>
          <w:bCs/>
          <w:sz w:val="26"/>
          <w:szCs w:val="26"/>
        </w:rPr>
        <w:t>another board member</w:t>
      </w:r>
      <w:r w:rsidRPr="001A5B79">
        <w:rPr>
          <w:rFonts w:ascii="Garamond" w:hAnsi="Garamond" w:cs="Arial"/>
          <w:bCs/>
          <w:sz w:val="26"/>
          <w:szCs w:val="26"/>
        </w:rPr>
        <w:t xml:space="preserve"> will confirm the reconciliation.</w:t>
      </w:r>
    </w:p>
    <w:p w:rsidR="001C105B" w:rsidRPr="001A5B79" w:rsidRDefault="001C105B" w:rsidP="001C105B">
      <w:pPr>
        <w:pStyle w:val="BodyTextIndent2"/>
        <w:numPr>
          <w:ilvl w:val="0"/>
          <w:numId w:val="1"/>
        </w:numPr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bCs/>
          <w:sz w:val="26"/>
          <w:szCs w:val="26"/>
        </w:rPr>
        <w:t xml:space="preserve">After the reconciliation, the </w:t>
      </w:r>
      <w:r w:rsidRPr="00BF2B5A">
        <w:rPr>
          <w:rFonts w:ascii="Garamond" w:hAnsi="Garamond" w:cs="Arial"/>
          <w:b/>
          <w:bCs/>
          <w:sz w:val="26"/>
          <w:szCs w:val="26"/>
        </w:rPr>
        <w:t>petty cash custodian</w:t>
      </w:r>
      <w:r w:rsidRPr="001A5B79">
        <w:rPr>
          <w:rFonts w:ascii="Garamond" w:hAnsi="Garamond" w:cs="Arial"/>
          <w:bCs/>
          <w:sz w:val="26"/>
          <w:szCs w:val="26"/>
        </w:rPr>
        <w:t xml:space="preserve"> will submit the gathered receipts, alon</w:t>
      </w:r>
      <w:r w:rsidR="00835744">
        <w:rPr>
          <w:rFonts w:ascii="Garamond" w:hAnsi="Garamond" w:cs="Arial"/>
          <w:bCs/>
          <w:sz w:val="26"/>
          <w:szCs w:val="26"/>
        </w:rPr>
        <w:t xml:space="preserve">g with a total, to the </w:t>
      </w:r>
      <w:r w:rsidR="00835744" w:rsidRPr="00BF2B5A">
        <w:rPr>
          <w:rFonts w:ascii="Garamond" w:hAnsi="Garamond" w:cs="Arial"/>
          <w:b/>
          <w:bCs/>
          <w:sz w:val="26"/>
          <w:szCs w:val="26"/>
        </w:rPr>
        <w:t>management company</w:t>
      </w:r>
      <w:r w:rsidR="00835744">
        <w:rPr>
          <w:rFonts w:ascii="Garamond" w:hAnsi="Garamond" w:cs="Arial"/>
          <w:bCs/>
          <w:sz w:val="26"/>
          <w:szCs w:val="26"/>
        </w:rPr>
        <w:t xml:space="preserve">.  The </w:t>
      </w:r>
      <w:r w:rsidR="00835744" w:rsidRPr="00BF2B5A">
        <w:rPr>
          <w:rFonts w:ascii="Garamond" w:hAnsi="Garamond" w:cs="Arial"/>
          <w:b/>
          <w:bCs/>
          <w:sz w:val="26"/>
          <w:szCs w:val="26"/>
        </w:rPr>
        <w:t>management company</w:t>
      </w:r>
      <w:r w:rsidRPr="001A5B79">
        <w:rPr>
          <w:rFonts w:ascii="Garamond" w:hAnsi="Garamond" w:cs="Arial"/>
          <w:bCs/>
          <w:sz w:val="26"/>
          <w:szCs w:val="26"/>
        </w:rPr>
        <w:t xml:space="preserve"> will issue a check </w:t>
      </w:r>
      <w:r w:rsidR="004873C1">
        <w:rPr>
          <w:rFonts w:ascii="Garamond" w:hAnsi="Garamond" w:cs="Arial"/>
          <w:bCs/>
          <w:sz w:val="26"/>
          <w:szCs w:val="26"/>
        </w:rPr>
        <w:t xml:space="preserve">or a funds transfer </w:t>
      </w:r>
      <w:r w:rsidRPr="001A5B79">
        <w:rPr>
          <w:rFonts w:ascii="Garamond" w:hAnsi="Garamond" w:cs="Arial"/>
          <w:bCs/>
          <w:sz w:val="26"/>
          <w:szCs w:val="26"/>
        </w:rPr>
        <w:t xml:space="preserve">for the amount needed to replenish the fund to its authorized amount.  </w:t>
      </w:r>
      <w:r w:rsidR="00CF3436">
        <w:rPr>
          <w:rFonts w:ascii="Garamond" w:hAnsi="Garamond" w:cs="Arial"/>
          <w:bCs/>
          <w:sz w:val="26"/>
          <w:szCs w:val="26"/>
        </w:rPr>
        <w:t xml:space="preserve">The replenishment will be made by check, </w:t>
      </w:r>
      <w:r w:rsidRPr="001A5B79">
        <w:rPr>
          <w:rFonts w:ascii="Garamond" w:hAnsi="Garamond" w:cs="Arial"/>
          <w:bCs/>
          <w:sz w:val="26"/>
          <w:szCs w:val="26"/>
        </w:rPr>
        <w:t xml:space="preserve">made </w:t>
      </w:r>
      <w:r w:rsidR="004873C1">
        <w:rPr>
          <w:rFonts w:ascii="Garamond" w:hAnsi="Garamond" w:cs="Arial"/>
          <w:bCs/>
          <w:sz w:val="26"/>
          <w:szCs w:val="26"/>
        </w:rPr>
        <w:t xml:space="preserve">payable to </w:t>
      </w:r>
      <w:r w:rsidR="00AB683C">
        <w:rPr>
          <w:rFonts w:ascii="Garamond" w:hAnsi="Garamond" w:cs="Arial"/>
          <w:bCs/>
          <w:sz w:val="26"/>
          <w:szCs w:val="26"/>
        </w:rPr>
        <w:t>“_____________</w:t>
      </w:r>
      <w:r w:rsidR="00395C13">
        <w:rPr>
          <w:rFonts w:ascii="Garamond" w:hAnsi="Garamond" w:cs="Arial"/>
          <w:bCs/>
          <w:sz w:val="26"/>
          <w:szCs w:val="26"/>
        </w:rPr>
        <w:t xml:space="preserve"> Cooperative” </w:t>
      </w:r>
      <w:r w:rsidR="00835744">
        <w:rPr>
          <w:rFonts w:ascii="Garamond" w:hAnsi="Garamond" w:cs="Arial"/>
          <w:bCs/>
          <w:sz w:val="26"/>
          <w:szCs w:val="26"/>
        </w:rPr>
        <w:t xml:space="preserve">and </w:t>
      </w:r>
      <w:r w:rsidR="00CF3436">
        <w:rPr>
          <w:rFonts w:ascii="Garamond" w:hAnsi="Garamond" w:cs="Arial"/>
          <w:bCs/>
          <w:sz w:val="26"/>
          <w:szCs w:val="26"/>
        </w:rPr>
        <w:t xml:space="preserve">will </w:t>
      </w:r>
      <w:r w:rsidR="00835744">
        <w:rPr>
          <w:rFonts w:ascii="Garamond" w:hAnsi="Garamond" w:cs="Arial"/>
          <w:bCs/>
          <w:sz w:val="26"/>
          <w:szCs w:val="26"/>
        </w:rPr>
        <w:t>be deposited</w:t>
      </w:r>
      <w:r w:rsidRPr="001A5B79">
        <w:rPr>
          <w:rFonts w:ascii="Garamond" w:hAnsi="Garamond" w:cs="Arial"/>
          <w:bCs/>
          <w:sz w:val="26"/>
          <w:szCs w:val="26"/>
        </w:rPr>
        <w:t xml:space="preserve"> </w:t>
      </w:r>
      <w:r w:rsidR="008E5165">
        <w:rPr>
          <w:rFonts w:ascii="Garamond" w:hAnsi="Garamond" w:cs="Arial"/>
          <w:bCs/>
          <w:sz w:val="26"/>
          <w:szCs w:val="26"/>
        </w:rPr>
        <w:t xml:space="preserve">into the petty cash account </w:t>
      </w:r>
      <w:r w:rsidRPr="001A5B79">
        <w:rPr>
          <w:rFonts w:ascii="Garamond" w:hAnsi="Garamond" w:cs="Arial"/>
          <w:bCs/>
          <w:sz w:val="26"/>
          <w:szCs w:val="26"/>
        </w:rPr>
        <w:t xml:space="preserve">by the board </w:t>
      </w:r>
      <w:r w:rsidRPr="00BF2B5A">
        <w:rPr>
          <w:rFonts w:ascii="Garamond" w:hAnsi="Garamond" w:cs="Arial"/>
          <w:b/>
          <w:bCs/>
          <w:sz w:val="26"/>
          <w:szCs w:val="26"/>
        </w:rPr>
        <w:t>Treas</w:t>
      </w:r>
      <w:r w:rsidR="00835744" w:rsidRPr="00BF2B5A">
        <w:rPr>
          <w:rFonts w:ascii="Garamond" w:hAnsi="Garamond" w:cs="Arial"/>
          <w:b/>
          <w:bCs/>
          <w:sz w:val="26"/>
          <w:szCs w:val="26"/>
        </w:rPr>
        <w:t>urer</w:t>
      </w:r>
      <w:r w:rsidR="00835744">
        <w:rPr>
          <w:rFonts w:ascii="Garamond" w:hAnsi="Garamond" w:cs="Arial"/>
          <w:bCs/>
          <w:sz w:val="26"/>
          <w:szCs w:val="26"/>
        </w:rPr>
        <w:t>.  Immedi</w:t>
      </w:r>
      <w:r w:rsidR="004873C1">
        <w:rPr>
          <w:rFonts w:ascii="Garamond" w:hAnsi="Garamond" w:cs="Arial"/>
          <w:bCs/>
          <w:sz w:val="26"/>
          <w:szCs w:val="26"/>
        </w:rPr>
        <w:t>ately after the replenishment</w:t>
      </w:r>
      <w:r w:rsidR="00835744">
        <w:rPr>
          <w:rFonts w:ascii="Garamond" w:hAnsi="Garamond" w:cs="Arial"/>
          <w:bCs/>
          <w:sz w:val="26"/>
          <w:szCs w:val="26"/>
        </w:rPr>
        <w:t xml:space="preserve">, the </w:t>
      </w:r>
      <w:r w:rsidR="00835744" w:rsidRPr="00BF2B5A">
        <w:rPr>
          <w:rFonts w:ascii="Garamond" w:hAnsi="Garamond" w:cs="Arial"/>
          <w:b/>
          <w:bCs/>
          <w:sz w:val="26"/>
          <w:szCs w:val="26"/>
        </w:rPr>
        <w:t>Treasurer and petty cash custodian</w:t>
      </w:r>
      <w:r w:rsidR="00835744">
        <w:rPr>
          <w:rFonts w:ascii="Garamond" w:hAnsi="Garamond" w:cs="Arial"/>
          <w:bCs/>
          <w:sz w:val="26"/>
          <w:szCs w:val="26"/>
        </w:rPr>
        <w:t xml:space="preserve"> will</w:t>
      </w:r>
      <w:r w:rsidRPr="001A5B79">
        <w:rPr>
          <w:rFonts w:ascii="Garamond" w:hAnsi="Garamond" w:cs="Arial"/>
          <w:bCs/>
          <w:sz w:val="26"/>
          <w:szCs w:val="26"/>
        </w:rPr>
        <w:t xml:space="preserve"> both verifying that petty cash is at the approved amount.  If the petty cash custodian and the board Treasurer are one in the same, </w:t>
      </w:r>
      <w:r w:rsidRPr="00BF2B5A">
        <w:rPr>
          <w:rFonts w:ascii="Garamond" w:hAnsi="Garamond" w:cs="Arial"/>
          <w:b/>
          <w:bCs/>
          <w:sz w:val="26"/>
          <w:szCs w:val="26"/>
        </w:rPr>
        <w:t>another board member</w:t>
      </w:r>
      <w:r w:rsidRPr="001A5B79">
        <w:rPr>
          <w:rFonts w:ascii="Garamond" w:hAnsi="Garamond" w:cs="Arial"/>
          <w:bCs/>
          <w:sz w:val="26"/>
          <w:szCs w:val="26"/>
        </w:rPr>
        <w:t xml:space="preserve"> will confirm that petty cash (plus any outstanding receipts) equals the approved amount.</w:t>
      </w:r>
    </w:p>
    <w:p w:rsidR="001C105B" w:rsidRPr="001A5B79" w:rsidRDefault="001C105B" w:rsidP="001C105B">
      <w:pPr>
        <w:pStyle w:val="BodyTextIndent2"/>
        <w:spacing w:line="240" w:lineRule="auto"/>
        <w:ind w:left="1080"/>
        <w:rPr>
          <w:rFonts w:ascii="Garamond" w:hAnsi="Garamond" w:cs="Arial"/>
          <w:bCs/>
          <w:sz w:val="26"/>
          <w:szCs w:val="26"/>
        </w:rPr>
      </w:pPr>
    </w:p>
    <w:p w:rsidR="001C105B" w:rsidRPr="001A5B79" w:rsidRDefault="001C105B" w:rsidP="001C105B">
      <w:pPr>
        <w:pStyle w:val="BodyTextIndent2"/>
        <w:numPr>
          <w:ilvl w:val="0"/>
          <w:numId w:val="1"/>
        </w:numPr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bCs/>
          <w:sz w:val="26"/>
          <w:szCs w:val="26"/>
        </w:rPr>
        <w:t>The petty cash account will always be replenished at the end of the fiscal year to ensure that all expenditures will be reflected in the proper accounting period.</w:t>
      </w:r>
    </w:p>
    <w:p w:rsidR="001C105B" w:rsidRPr="001A5B79" w:rsidRDefault="001C105B" w:rsidP="001C105B">
      <w:pPr>
        <w:pStyle w:val="ListParagraph"/>
        <w:rPr>
          <w:rFonts w:ascii="Garamond" w:hAnsi="Garamond" w:cs="Arial"/>
          <w:sz w:val="26"/>
          <w:szCs w:val="26"/>
        </w:rPr>
      </w:pPr>
    </w:p>
    <w:p w:rsidR="001C105B" w:rsidRPr="001A5B79" w:rsidRDefault="001C105B" w:rsidP="001C105B">
      <w:pPr>
        <w:pStyle w:val="BodyTextIndent2"/>
        <w:numPr>
          <w:ilvl w:val="0"/>
          <w:numId w:val="1"/>
        </w:numPr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sz w:val="26"/>
          <w:szCs w:val="26"/>
        </w:rPr>
        <w:t xml:space="preserve">The </w:t>
      </w:r>
      <w:r w:rsidRPr="00BF2B5A">
        <w:rPr>
          <w:rFonts w:ascii="Garamond" w:hAnsi="Garamond" w:cs="Arial"/>
          <w:b/>
          <w:sz w:val="26"/>
          <w:szCs w:val="26"/>
        </w:rPr>
        <w:t>petty cash custodian</w:t>
      </w:r>
      <w:r w:rsidRPr="001A5B79">
        <w:rPr>
          <w:rFonts w:ascii="Garamond" w:hAnsi="Garamond" w:cs="Arial"/>
          <w:sz w:val="26"/>
          <w:szCs w:val="26"/>
        </w:rPr>
        <w:t xml:space="preserve"> shall ensure the petty cash is kept in a safe place, such as a lockable box in a secure area with limited access.</w:t>
      </w:r>
    </w:p>
    <w:p w:rsidR="001C105B" w:rsidRPr="000F45BA" w:rsidRDefault="001C105B" w:rsidP="000F45BA">
      <w:pPr>
        <w:rPr>
          <w:rFonts w:ascii="Garamond" w:hAnsi="Garamond" w:cs="Arial"/>
          <w:bCs/>
          <w:sz w:val="26"/>
          <w:szCs w:val="26"/>
        </w:rPr>
      </w:pPr>
    </w:p>
    <w:p w:rsidR="001C105B" w:rsidRPr="001A5B79" w:rsidRDefault="001C105B" w:rsidP="001C105B">
      <w:pPr>
        <w:pStyle w:val="BodyTextIndent2"/>
        <w:spacing w:line="240" w:lineRule="auto"/>
        <w:rPr>
          <w:rFonts w:ascii="Garamond" w:hAnsi="Garamond" w:cs="Arial"/>
          <w:b/>
          <w:bCs/>
          <w:sz w:val="26"/>
          <w:szCs w:val="26"/>
          <w:u w:val="single"/>
        </w:rPr>
      </w:pPr>
      <w:r w:rsidRPr="001A5B79">
        <w:rPr>
          <w:rFonts w:ascii="Garamond" w:hAnsi="Garamond" w:cs="Arial"/>
          <w:b/>
          <w:bCs/>
          <w:sz w:val="26"/>
          <w:szCs w:val="26"/>
          <w:u w:val="single"/>
        </w:rPr>
        <w:t>Procedure for Receiving Petty Cash:</w:t>
      </w:r>
    </w:p>
    <w:p w:rsidR="001C105B" w:rsidRPr="001A5B79" w:rsidRDefault="001C105B" w:rsidP="001C105B">
      <w:pPr>
        <w:pStyle w:val="BodyTextIndent2"/>
        <w:numPr>
          <w:ilvl w:val="0"/>
          <w:numId w:val="2"/>
        </w:numPr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bCs/>
          <w:sz w:val="26"/>
          <w:szCs w:val="26"/>
        </w:rPr>
        <w:t>The committee member or board member makes an approved purchase and obtains a receipt from the vendor for services rendered or goods received.</w:t>
      </w:r>
    </w:p>
    <w:p w:rsidR="001C105B" w:rsidRPr="001A5B79" w:rsidRDefault="001C105B" w:rsidP="001C105B">
      <w:pPr>
        <w:pStyle w:val="BodyTextIndent2"/>
        <w:numPr>
          <w:ilvl w:val="0"/>
          <w:numId w:val="2"/>
        </w:numPr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bCs/>
          <w:sz w:val="26"/>
          <w:szCs w:val="26"/>
        </w:rPr>
        <w:t xml:space="preserve">The </w:t>
      </w:r>
      <w:r w:rsidRPr="00BF2B5A">
        <w:rPr>
          <w:rFonts w:ascii="Garamond" w:hAnsi="Garamond" w:cs="Arial"/>
          <w:b/>
          <w:bCs/>
          <w:sz w:val="26"/>
          <w:szCs w:val="26"/>
        </w:rPr>
        <w:t>petty cash custodian</w:t>
      </w:r>
      <w:r w:rsidRPr="001A5B79">
        <w:rPr>
          <w:rFonts w:ascii="Garamond" w:hAnsi="Garamond" w:cs="Arial"/>
          <w:bCs/>
          <w:sz w:val="26"/>
          <w:szCs w:val="26"/>
        </w:rPr>
        <w:t xml:space="preserve"> assigns a </w:t>
      </w:r>
      <w:r w:rsidR="00DD784F" w:rsidRPr="001A5B79">
        <w:rPr>
          <w:rFonts w:ascii="Garamond" w:hAnsi="Garamond" w:cs="Arial"/>
          <w:bCs/>
          <w:sz w:val="26"/>
          <w:szCs w:val="26"/>
        </w:rPr>
        <w:t xml:space="preserve">pre-numbered </w:t>
      </w:r>
      <w:r w:rsidR="00C32029">
        <w:rPr>
          <w:rFonts w:ascii="Garamond" w:hAnsi="Garamond" w:cs="Arial"/>
          <w:bCs/>
          <w:sz w:val="26"/>
          <w:szCs w:val="26"/>
        </w:rPr>
        <w:t>petty cash slip to the transaction</w:t>
      </w:r>
      <w:r w:rsidRPr="001A5B79">
        <w:rPr>
          <w:rFonts w:ascii="Garamond" w:hAnsi="Garamond" w:cs="Arial"/>
          <w:bCs/>
          <w:sz w:val="26"/>
          <w:szCs w:val="26"/>
        </w:rPr>
        <w:t>.  The slip must show date, recipient, item purchased, the purpose of the purchase, the amount, and the accounting account to be charged.</w:t>
      </w:r>
    </w:p>
    <w:p w:rsidR="001C105B" w:rsidRPr="001A5B79" w:rsidRDefault="001C105B" w:rsidP="001C105B">
      <w:pPr>
        <w:pStyle w:val="BodyTextIndent2"/>
        <w:numPr>
          <w:ilvl w:val="0"/>
          <w:numId w:val="2"/>
        </w:numPr>
        <w:spacing w:line="240" w:lineRule="auto"/>
        <w:rPr>
          <w:rFonts w:ascii="Garamond" w:hAnsi="Garamond" w:cs="Arial"/>
          <w:bCs/>
          <w:sz w:val="26"/>
          <w:szCs w:val="26"/>
        </w:rPr>
      </w:pPr>
      <w:r w:rsidRPr="001A5B79">
        <w:rPr>
          <w:rFonts w:ascii="Garamond" w:hAnsi="Garamond" w:cs="Arial"/>
          <w:bCs/>
          <w:sz w:val="26"/>
          <w:szCs w:val="26"/>
        </w:rPr>
        <w:t>The mem</w:t>
      </w:r>
      <w:r w:rsidR="00D74139">
        <w:rPr>
          <w:rFonts w:ascii="Garamond" w:hAnsi="Garamond" w:cs="Arial"/>
          <w:bCs/>
          <w:sz w:val="26"/>
          <w:szCs w:val="26"/>
        </w:rPr>
        <w:t>ber will be reimbursed with a check</w:t>
      </w:r>
      <w:r w:rsidR="00C32029">
        <w:rPr>
          <w:rFonts w:ascii="Garamond" w:hAnsi="Garamond" w:cs="Arial"/>
          <w:bCs/>
          <w:sz w:val="26"/>
          <w:szCs w:val="26"/>
        </w:rPr>
        <w:t xml:space="preserve"> upon completion of the</w:t>
      </w:r>
      <w:r w:rsidRPr="001A5B79">
        <w:rPr>
          <w:rFonts w:ascii="Garamond" w:hAnsi="Garamond" w:cs="Arial"/>
          <w:bCs/>
          <w:sz w:val="26"/>
          <w:szCs w:val="26"/>
        </w:rPr>
        <w:t xml:space="preserve"> slip.  The original, legible, sales invoice or receipt must accompany the slip in order to request </w:t>
      </w:r>
      <w:r w:rsidR="0020099D">
        <w:rPr>
          <w:rFonts w:ascii="Garamond" w:hAnsi="Garamond" w:cs="Arial"/>
          <w:bCs/>
          <w:sz w:val="26"/>
          <w:szCs w:val="26"/>
        </w:rPr>
        <w:t xml:space="preserve">and receive </w:t>
      </w:r>
      <w:r w:rsidRPr="001A5B79">
        <w:rPr>
          <w:rFonts w:ascii="Garamond" w:hAnsi="Garamond" w:cs="Arial"/>
          <w:bCs/>
          <w:sz w:val="26"/>
          <w:szCs w:val="26"/>
        </w:rPr>
        <w:t>reimbursement.</w:t>
      </w:r>
    </w:p>
    <w:p w:rsidR="001C105B" w:rsidRPr="001A5B79" w:rsidRDefault="001C105B" w:rsidP="001C105B">
      <w:pPr>
        <w:pStyle w:val="BodyTextIndent2"/>
        <w:spacing w:line="240" w:lineRule="auto"/>
        <w:rPr>
          <w:rFonts w:ascii="Garamond" w:hAnsi="Garamond" w:cs="Arial"/>
          <w:bCs/>
          <w:sz w:val="26"/>
          <w:szCs w:val="26"/>
        </w:rPr>
      </w:pPr>
    </w:p>
    <w:p w:rsidR="001C105B" w:rsidRPr="001A5B79" w:rsidRDefault="001C105B" w:rsidP="001C105B">
      <w:pPr>
        <w:pStyle w:val="BodyTextIndent2"/>
        <w:spacing w:line="240" w:lineRule="auto"/>
        <w:rPr>
          <w:rFonts w:ascii="Garamond" w:hAnsi="Garamond" w:cs="Arial"/>
          <w:bCs/>
          <w:sz w:val="26"/>
          <w:szCs w:val="26"/>
        </w:rPr>
      </w:pPr>
    </w:p>
    <w:p w:rsidR="001C105B" w:rsidRPr="001A5B79" w:rsidRDefault="001C105B" w:rsidP="001C105B">
      <w:pPr>
        <w:pStyle w:val="BodyText"/>
        <w:rPr>
          <w:rFonts w:ascii="Garamond" w:hAnsi="Garamond"/>
          <w:sz w:val="26"/>
          <w:szCs w:val="26"/>
        </w:rPr>
      </w:pPr>
      <w:r w:rsidRPr="001A5B79">
        <w:rPr>
          <w:rFonts w:ascii="Garamond" w:hAnsi="Garamond" w:cs="Arial"/>
          <w:sz w:val="26"/>
          <w:szCs w:val="26"/>
        </w:rPr>
        <w:t>This Petty Cash Policy</w:t>
      </w:r>
      <w:r w:rsidRPr="001A5B79">
        <w:rPr>
          <w:rFonts w:ascii="Garamond" w:hAnsi="Garamond"/>
          <w:sz w:val="26"/>
          <w:szCs w:val="26"/>
        </w:rPr>
        <w:t xml:space="preserve"> was approved and adopted by the Board of Directors on </w:t>
      </w:r>
    </w:p>
    <w:p w:rsidR="001C105B" w:rsidRPr="001A5B79" w:rsidRDefault="001C105B" w:rsidP="001C105B">
      <w:pPr>
        <w:pStyle w:val="BodyText"/>
        <w:rPr>
          <w:rFonts w:ascii="Garamond" w:hAnsi="Garamond"/>
          <w:sz w:val="26"/>
          <w:szCs w:val="26"/>
        </w:rPr>
      </w:pPr>
    </w:p>
    <w:p w:rsidR="001C105B" w:rsidRPr="001A5B79" w:rsidRDefault="00CF3436" w:rsidP="001C105B">
      <w:pPr>
        <w:pStyle w:val="BodyTex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(</w:t>
      </w:r>
      <w:r w:rsidRPr="00BF2B5A">
        <w:rPr>
          <w:rFonts w:ascii="Garamond" w:hAnsi="Garamond"/>
          <w:sz w:val="26"/>
          <w:szCs w:val="26"/>
        </w:rPr>
        <w:t>Month</w:t>
      </w:r>
      <w:r>
        <w:rPr>
          <w:rFonts w:ascii="Garamond" w:hAnsi="Garamond"/>
          <w:sz w:val="26"/>
          <w:szCs w:val="26"/>
        </w:rPr>
        <w:t>) (</w:t>
      </w:r>
      <w:r w:rsidRPr="00BF2B5A">
        <w:rPr>
          <w:rFonts w:ascii="Garamond" w:hAnsi="Garamond"/>
          <w:sz w:val="26"/>
          <w:szCs w:val="26"/>
        </w:rPr>
        <w:t>Day</w:t>
      </w:r>
      <w:r>
        <w:rPr>
          <w:rFonts w:ascii="Garamond" w:hAnsi="Garamond"/>
          <w:sz w:val="26"/>
          <w:szCs w:val="26"/>
        </w:rPr>
        <w:t>), 201_</w:t>
      </w:r>
      <w:r w:rsidR="001C105B" w:rsidRPr="001A5B79">
        <w:rPr>
          <w:rFonts w:ascii="Garamond" w:hAnsi="Garamond"/>
          <w:sz w:val="26"/>
          <w:szCs w:val="26"/>
        </w:rPr>
        <w:t xml:space="preserve">.  The foregoing is a true and accurate account, attested by, </w:t>
      </w:r>
    </w:p>
    <w:p w:rsidR="001C105B" w:rsidRPr="001A5B79" w:rsidRDefault="001C105B" w:rsidP="001C105B">
      <w:pPr>
        <w:pStyle w:val="BodyText"/>
        <w:rPr>
          <w:rFonts w:ascii="Garamond" w:hAnsi="Garamond"/>
          <w:sz w:val="26"/>
          <w:szCs w:val="26"/>
        </w:rPr>
      </w:pPr>
    </w:p>
    <w:p w:rsidR="001C105B" w:rsidRPr="001A5B79" w:rsidRDefault="001C105B" w:rsidP="001C105B">
      <w:pPr>
        <w:pStyle w:val="BodyText"/>
        <w:rPr>
          <w:rFonts w:ascii="Garamond" w:hAnsi="Garamond"/>
          <w:sz w:val="26"/>
          <w:szCs w:val="26"/>
        </w:rPr>
      </w:pPr>
      <w:r w:rsidRPr="001A5B79">
        <w:rPr>
          <w:rFonts w:ascii="Garamond" w:hAnsi="Garamond"/>
          <w:sz w:val="26"/>
          <w:szCs w:val="26"/>
        </w:rPr>
        <w:t xml:space="preserve">_______________________, Secretary. </w:t>
      </w:r>
    </w:p>
    <w:p w:rsidR="001C105B" w:rsidRPr="001A5B79" w:rsidRDefault="001C105B" w:rsidP="001C105B">
      <w:pPr>
        <w:rPr>
          <w:rFonts w:ascii="Garamond" w:hAnsi="Garamond"/>
          <w:sz w:val="26"/>
          <w:szCs w:val="26"/>
        </w:rPr>
      </w:pPr>
    </w:p>
    <w:p w:rsidR="00D93497" w:rsidRPr="001A5B79" w:rsidRDefault="00D93497">
      <w:pPr>
        <w:rPr>
          <w:rFonts w:ascii="Garamond" w:hAnsi="Garamond"/>
          <w:sz w:val="26"/>
          <w:szCs w:val="26"/>
        </w:rPr>
      </w:pPr>
    </w:p>
    <w:sectPr w:rsidR="00D93497" w:rsidRPr="001A5B79" w:rsidSect="00887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70" w:rsidRDefault="008D5770" w:rsidP="001C105B">
      <w:r>
        <w:separator/>
      </w:r>
    </w:p>
  </w:endnote>
  <w:endnote w:type="continuationSeparator" w:id="0">
    <w:p w:rsidR="008D5770" w:rsidRDefault="008D5770" w:rsidP="001C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137" w:rsidRDefault="00D221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79" w:rsidRPr="001A5B79" w:rsidRDefault="00D22137" w:rsidP="00CE5732">
    <w:pPr>
      <w:pStyle w:val="Foo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FULL PM </w:t>
    </w:r>
    <w:r w:rsidR="00CE5732">
      <w:rPr>
        <w:rFonts w:ascii="Garamond" w:hAnsi="Garamond"/>
        <w:sz w:val="22"/>
        <w:szCs w:val="22"/>
      </w:rPr>
      <w:t>2016</w:t>
    </w:r>
    <w:r w:rsidR="00CE5732">
      <w:rPr>
        <w:rFonts w:ascii="Garamond" w:hAnsi="Garamond"/>
        <w:sz w:val="22"/>
        <w:szCs w:val="22"/>
      </w:rPr>
      <w:tab/>
    </w:r>
    <w:r w:rsidR="00CE5732">
      <w:rPr>
        <w:rFonts w:ascii="Garamond" w:hAnsi="Garamond"/>
        <w:sz w:val="22"/>
        <w:szCs w:val="22"/>
      </w:rPr>
      <w:tab/>
    </w:r>
    <w:r w:rsidR="001A5B79" w:rsidRPr="001A5B79">
      <w:rPr>
        <w:rFonts w:ascii="Garamond" w:hAnsi="Garamond"/>
        <w:sz w:val="22"/>
        <w:szCs w:val="22"/>
      </w:rPr>
      <w:t>©2014 ROC USA, LLC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137" w:rsidRDefault="00D221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70" w:rsidRDefault="008D5770" w:rsidP="001C105B">
      <w:r>
        <w:separator/>
      </w:r>
    </w:p>
  </w:footnote>
  <w:footnote w:type="continuationSeparator" w:id="0">
    <w:p w:rsidR="008D5770" w:rsidRDefault="008D5770" w:rsidP="001C1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137" w:rsidRDefault="00D221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137" w:rsidRDefault="00D221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137" w:rsidRDefault="00D221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E3CA6"/>
    <w:multiLevelType w:val="hybridMultilevel"/>
    <w:tmpl w:val="F68E2F10"/>
    <w:lvl w:ilvl="0" w:tplc="7CD8DA7A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C72013"/>
    <w:multiLevelType w:val="hybridMultilevel"/>
    <w:tmpl w:val="646053DE"/>
    <w:lvl w:ilvl="0" w:tplc="7CD8DA7A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5B"/>
    <w:rsid w:val="000454BA"/>
    <w:rsid w:val="000F45BA"/>
    <w:rsid w:val="00120930"/>
    <w:rsid w:val="001A5B79"/>
    <w:rsid w:val="001C105B"/>
    <w:rsid w:val="0020099D"/>
    <w:rsid w:val="00245DC2"/>
    <w:rsid w:val="002E74F3"/>
    <w:rsid w:val="00320494"/>
    <w:rsid w:val="00395C13"/>
    <w:rsid w:val="003C1AD3"/>
    <w:rsid w:val="004873C1"/>
    <w:rsid w:val="00704223"/>
    <w:rsid w:val="00713E32"/>
    <w:rsid w:val="00774A47"/>
    <w:rsid w:val="00835744"/>
    <w:rsid w:val="00836287"/>
    <w:rsid w:val="008D5770"/>
    <w:rsid w:val="008E5165"/>
    <w:rsid w:val="00994CF6"/>
    <w:rsid w:val="00AB683C"/>
    <w:rsid w:val="00AF6611"/>
    <w:rsid w:val="00BF2B5A"/>
    <w:rsid w:val="00C32029"/>
    <w:rsid w:val="00CE5732"/>
    <w:rsid w:val="00CF3436"/>
    <w:rsid w:val="00D22137"/>
    <w:rsid w:val="00D74139"/>
    <w:rsid w:val="00D93497"/>
    <w:rsid w:val="00DD784F"/>
    <w:rsid w:val="00F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C1FB061-20DB-4977-A82F-A8DA8033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05B"/>
    <w:pPr>
      <w:spacing w:after="0" w:line="240" w:lineRule="auto"/>
    </w:pPr>
    <w:rPr>
      <w:rFonts w:ascii="Verdana" w:eastAsia="Times New Roman" w:hAnsi="Verdana" w:cs="Tahoma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C10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C105B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1C105B"/>
    <w:rPr>
      <w:rFonts w:ascii="Arial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C105B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rsid w:val="001C10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C105B"/>
    <w:rPr>
      <w:rFonts w:ascii="Verdana" w:eastAsia="Times New Roman" w:hAnsi="Verdana" w:cs="Tahoma"/>
      <w:sz w:val="24"/>
      <w:szCs w:val="24"/>
    </w:rPr>
  </w:style>
  <w:style w:type="paragraph" w:styleId="Footer">
    <w:name w:val="footer"/>
    <w:basedOn w:val="Normal"/>
    <w:link w:val="FooterChar"/>
    <w:rsid w:val="001C1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105B"/>
    <w:rPr>
      <w:rFonts w:ascii="Verdana" w:eastAsia="Times New Roman" w:hAnsi="Verdan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05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C1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05B"/>
    <w:rPr>
      <w:rFonts w:ascii="Verdana" w:eastAsia="Times New Roman" w:hAnsi="Verdan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3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Cicirelli</dc:creator>
  <cp:lastModifiedBy>Marcia Sprague</cp:lastModifiedBy>
  <cp:revision>19</cp:revision>
  <cp:lastPrinted>2015-03-10T15:09:00Z</cp:lastPrinted>
  <dcterms:created xsi:type="dcterms:W3CDTF">2014-03-31T14:33:00Z</dcterms:created>
  <dcterms:modified xsi:type="dcterms:W3CDTF">2016-03-09T15:01:00Z</dcterms:modified>
</cp:coreProperties>
</file>